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081" w:rsidRDefault="00D66081" w:rsidP="00D66081">
      <w:pPr>
        <w:spacing w:line="408" w:lineRule="auto"/>
        <w:ind w:left="120"/>
        <w:jc w:val="center"/>
        <w:rPr>
          <w:b/>
          <w:color w:val="000000"/>
          <w:sz w:val="28"/>
          <w:lang w:val="ru-RU"/>
        </w:rPr>
      </w:pPr>
      <w:bookmarkStart w:id="0" w:name="block-2372577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>
        <w:rPr>
          <w:b/>
          <w:color w:val="000000"/>
          <w:sz w:val="28"/>
          <w:lang w:val="ru-RU"/>
        </w:rPr>
        <w:t>Бавлинского</w:t>
      </w:r>
      <w:proofErr w:type="spellEnd"/>
      <w:r>
        <w:rPr>
          <w:b/>
          <w:color w:val="000000"/>
          <w:sz w:val="28"/>
          <w:lang w:val="ru-RU"/>
        </w:rPr>
        <w:t xml:space="preserve"> муниципального района Республики Татарстан</w:t>
      </w:r>
    </w:p>
    <w:p w:rsidR="00D66081" w:rsidRDefault="00D66081" w:rsidP="00D66081">
      <w:pPr>
        <w:spacing w:line="408" w:lineRule="auto"/>
        <w:ind w:left="120"/>
        <w:jc w:val="center"/>
      </w:pPr>
      <w:bookmarkStart w:id="1" w:name="ac61422a-29c7-4a5a-957e-10d44a9a8bf8"/>
      <w:r>
        <w:rPr>
          <w:b/>
          <w:color w:val="000000"/>
          <w:sz w:val="28"/>
        </w:rPr>
        <w:t>МБОУ «П-</w:t>
      </w:r>
      <w:proofErr w:type="spellStart"/>
      <w:r>
        <w:rPr>
          <w:b/>
          <w:color w:val="000000"/>
          <w:sz w:val="28"/>
        </w:rPr>
        <w:t>Урустамакская</w:t>
      </w:r>
      <w:proofErr w:type="spellEnd"/>
      <w:r>
        <w:rPr>
          <w:b/>
          <w:color w:val="000000"/>
          <w:sz w:val="28"/>
        </w:rPr>
        <w:t xml:space="preserve"> СОШ» </w:t>
      </w:r>
      <w:bookmarkEnd w:id="1"/>
      <w:r>
        <w:rPr>
          <w:b/>
          <w:color w:val="000000"/>
          <w:sz w:val="28"/>
        </w:rPr>
        <w:t xml:space="preserve"> </w:t>
      </w:r>
    </w:p>
    <w:p w:rsidR="00D66081" w:rsidRDefault="00D66081" w:rsidP="00D6608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1"/>
        <w:gridCol w:w="3191"/>
        <w:gridCol w:w="3189"/>
      </w:tblGrid>
      <w:tr w:rsidR="00D66081" w:rsidTr="00D66081">
        <w:trPr>
          <w:trHeight w:val="2597"/>
          <w:jc w:val="center"/>
        </w:trPr>
        <w:tc>
          <w:tcPr>
            <w:tcW w:w="3299" w:type="dxa"/>
          </w:tcPr>
          <w:p w:rsidR="00D66081" w:rsidRDefault="00D66081">
            <w:pPr>
              <w:autoSpaceDE w:val="0"/>
              <w:autoSpaceDN w:val="0"/>
              <w:spacing w:after="12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РАССМОТРЕНО</w:t>
            </w:r>
          </w:p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Руководитель ШМО </w:t>
            </w:r>
          </w:p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______</w:t>
            </w:r>
            <w:proofErr w:type="gramStart"/>
            <w:r>
              <w:rPr>
                <w:color w:val="000000"/>
                <w:lang w:val="ru-RU"/>
              </w:rPr>
              <w:t>_  М.М.</w:t>
            </w:r>
            <w:proofErr w:type="gramEnd"/>
            <w:r>
              <w:rPr>
                <w:color w:val="000000"/>
                <w:lang w:val="ru-RU"/>
              </w:rPr>
              <w:t xml:space="preserve"> Тихонова</w:t>
            </w:r>
          </w:p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Протокол</w:t>
            </w:r>
            <w:proofErr w:type="spellEnd"/>
            <w:r>
              <w:rPr>
                <w:color w:val="000000"/>
              </w:rPr>
              <w:t xml:space="preserve"> № </w:t>
            </w:r>
            <w:proofErr w:type="gramStart"/>
            <w:r>
              <w:rPr>
                <w:color w:val="000000"/>
              </w:rPr>
              <w:t xml:space="preserve">1  </w:t>
            </w:r>
            <w:proofErr w:type="spellStart"/>
            <w:r>
              <w:rPr>
                <w:color w:val="000000"/>
              </w:rPr>
              <w:t>от</w:t>
            </w:r>
            <w:proofErr w:type="spellEnd"/>
            <w:proofErr w:type="gramEnd"/>
            <w:r>
              <w:rPr>
                <w:color w:val="000000"/>
              </w:rPr>
              <w:t xml:space="preserve"> 31.08.2023г.</w:t>
            </w:r>
          </w:p>
          <w:p w:rsidR="00D66081" w:rsidRDefault="00D66081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300" w:type="dxa"/>
          </w:tcPr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СОГЛАСОВАНО</w:t>
            </w:r>
          </w:p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Заместитель директора по УВР</w:t>
            </w:r>
          </w:p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_______ М. А. </w:t>
            </w:r>
            <w:proofErr w:type="spellStart"/>
            <w:r>
              <w:rPr>
                <w:color w:val="000000"/>
                <w:lang w:val="ru-RU"/>
              </w:rPr>
              <w:t>Бахтиярова</w:t>
            </w:r>
            <w:proofErr w:type="spellEnd"/>
          </w:p>
          <w:p w:rsidR="00D66081" w:rsidRDefault="00D66081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31.08.2023 г.</w:t>
            </w:r>
          </w:p>
          <w:p w:rsidR="00D66081" w:rsidRDefault="00D66081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300" w:type="dxa"/>
            <w:hideMark/>
          </w:tcPr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УТВЕРЖДЕНО</w:t>
            </w:r>
          </w:p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Директор МБОУ </w:t>
            </w:r>
            <w:proofErr w:type="gramStart"/>
            <w:r>
              <w:rPr>
                <w:color w:val="000000"/>
                <w:lang w:val="ru-RU"/>
              </w:rPr>
              <w:t>« П</w:t>
            </w:r>
            <w:proofErr w:type="gramEnd"/>
            <w:r>
              <w:rPr>
                <w:color w:val="000000"/>
                <w:lang w:val="ru-RU"/>
              </w:rPr>
              <w:t>-</w:t>
            </w:r>
            <w:proofErr w:type="spellStart"/>
            <w:r>
              <w:rPr>
                <w:color w:val="000000"/>
                <w:lang w:val="ru-RU"/>
              </w:rPr>
              <w:t>Урустамакская</w:t>
            </w:r>
            <w:proofErr w:type="spellEnd"/>
            <w:r>
              <w:rPr>
                <w:color w:val="000000"/>
                <w:lang w:val="ru-RU"/>
              </w:rPr>
              <w:t xml:space="preserve"> СОШ»</w:t>
            </w:r>
          </w:p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_______И. А. Тараканов</w:t>
            </w:r>
          </w:p>
          <w:p w:rsidR="00D66081" w:rsidRDefault="00D66081">
            <w:pPr>
              <w:autoSpaceDE w:val="0"/>
              <w:autoSpaceDN w:val="0"/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Приказ</w:t>
            </w:r>
          </w:p>
          <w:p w:rsidR="00D66081" w:rsidRDefault="00D66081">
            <w:pPr>
              <w:autoSpaceDE w:val="0"/>
              <w:autoSpaceDN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№ 40-ОД    от 31.08.2023 г.</w:t>
            </w:r>
          </w:p>
        </w:tc>
      </w:tr>
    </w:tbl>
    <w:p w:rsidR="00D66081" w:rsidRDefault="00D66081" w:rsidP="00D66081">
      <w:pPr>
        <w:ind w:left="1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66081" w:rsidRDefault="00D66081" w:rsidP="00D66081">
      <w:pPr>
        <w:spacing w:line="408" w:lineRule="auto"/>
        <w:ind w:left="120"/>
        <w:jc w:val="center"/>
        <w:rPr>
          <w:rFonts w:ascii="Calibri" w:eastAsia="Calibri" w:hAnsi="Calibri"/>
          <w:lang w:val="ru-RU"/>
        </w:rPr>
      </w:pPr>
      <w:r>
        <w:rPr>
          <w:b/>
          <w:color w:val="000000"/>
          <w:sz w:val="28"/>
          <w:lang w:val="ru-RU"/>
        </w:rPr>
        <w:t>РАБОЧАЯ ПРОГРАММА</w:t>
      </w:r>
    </w:p>
    <w:p w:rsidR="00D66081" w:rsidRDefault="00D66081" w:rsidP="00D66081">
      <w:pPr>
        <w:spacing w:line="408" w:lineRule="auto"/>
        <w:ind w:left="120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 xml:space="preserve">учебного предмета </w:t>
      </w:r>
      <w:proofErr w:type="gramStart"/>
      <w:r>
        <w:rPr>
          <w:b/>
          <w:color w:val="000000"/>
          <w:sz w:val="28"/>
          <w:lang w:val="ru-RU"/>
        </w:rPr>
        <w:t>« Химия</w:t>
      </w:r>
      <w:proofErr w:type="gramEnd"/>
      <w:r>
        <w:rPr>
          <w:b/>
          <w:color w:val="000000"/>
          <w:sz w:val="28"/>
          <w:lang w:val="ru-RU"/>
        </w:rPr>
        <w:t>. Углубленны</w:t>
      </w:r>
      <w:r w:rsidR="003353F7">
        <w:rPr>
          <w:b/>
          <w:color w:val="000000"/>
          <w:sz w:val="28"/>
          <w:lang w:val="ru-RU"/>
        </w:rPr>
        <w:t>й</w:t>
      </w:r>
      <w:r>
        <w:rPr>
          <w:b/>
          <w:color w:val="000000"/>
          <w:sz w:val="28"/>
          <w:lang w:val="ru-RU"/>
        </w:rPr>
        <w:t xml:space="preserve"> </w:t>
      </w:r>
      <w:proofErr w:type="gramStart"/>
      <w:r>
        <w:rPr>
          <w:b/>
          <w:color w:val="000000"/>
          <w:sz w:val="28"/>
          <w:lang w:val="ru-RU"/>
        </w:rPr>
        <w:t>уровень »</w:t>
      </w:r>
      <w:proofErr w:type="gramEnd"/>
      <w:r>
        <w:rPr>
          <w:b/>
          <w:color w:val="000000"/>
          <w:sz w:val="28"/>
          <w:lang w:val="ru-RU"/>
        </w:rPr>
        <w:t xml:space="preserve"> </w:t>
      </w:r>
    </w:p>
    <w:p w:rsidR="00D66081" w:rsidRDefault="00D66081" w:rsidP="00D66081">
      <w:pPr>
        <w:spacing w:line="408" w:lineRule="auto"/>
        <w:ind w:left="120"/>
        <w:jc w:val="center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для </w:t>
      </w:r>
      <w:proofErr w:type="gramStart"/>
      <w:r>
        <w:rPr>
          <w:color w:val="000000"/>
          <w:sz w:val="28"/>
          <w:lang w:val="ru-RU"/>
        </w:rPr>
        <w:t>обучающихся  10</w:t>
      </w:r>
      <w:proofErr w:type="gramEnd"/>
      <w:r>
        <w:rPr>
          <w:color w:val="000000"/>
          <w:sz w:val="28"/>
          <w:lang w:val="ru-RU"/>
        </w:rPr>
        <w:t>-11 классов</w:t>
      </w:r>
    </w:p>
    <w:p w:rsidR="00D66081" w:rsidRDefault="00D66081" w:rsidP="00D66081">
      <w:pPr>
        <w:spacing w:line="408" w:lineRule="auto"/>
        <w:ind w:left="120"/>
        <w:jc w:val="center"/>
        <w:rPr>
          <w:lang w:val="ru-RU"/>
        </w:rPr>
      </w:pPr>
      <w:r>
        <w:rPr>
          <w:b/>
          <w:color w:val="000000"/>
          <w:sz w:val="28"/>
          <w:lang w:val="ru-RU"/>
        </w:rPr>
        <w:t>с. П-</w:t>
      </w:r>
      <w:proofErr w:type="spellStart"/>
      <w:r>
        <w:rPr>
          <w:b/>
          <w:color w:val="000000"/>
          <w:sz w:val="28"/>
          <w:lang w:val="ru-RU"/>
        </w:rPr>
        <w:t>Урустамак</w:t>
      </w:r>
      <w:proofErr w:type="spellEnd"/>
      <w:r>
        <w:rPr>
          <w:b/>
          <w:color w:val="000000"/>
          <w:sz w:val="28"/>
          <w:lang w:val="ru-RU"/>
        </w:rPr>
        <w:t xml:space="preserve"> 2023</w:t>
      </w:r>
      <w:bookmarkStart w:id="2" w:name="a612539e-b3c8-455e-88a4-bebacddb4762"/>
      <w:bookmarkStart w:id="3" w:name="_GoBack"/>
      <w:bookmarkEnd w:id="2"/>
      <w:bookmarkEnd w:id="3"/>
    </w:p>
    <w:p w:rsidR="00D66081" w:rsidRDefault="00D66081" w:rsidP="00D66081">
      <w:pPr>
        <w:spacing w:after="0"/>
        <w:ind w:left="120"/>
        <w:jc w:val="center"/>
        <w:rPr>
          <w:lang w:val="ru-RU"/>
        </w:rPr>
      </w:pPr>
    </w:p>
    <w:p w:rsidR="00D66081" w:rsidRDefault="00D66081" w:rsidP="00D66081">
      <w:pPr>
        <w:spacing w:after="0"/>
        <w:ind w:left="120"/>
        <w:jc w:val="center"/>
        <w:rPr>
          <w:lang w:val="ru-RU"/>
        </w:rPr>
      </w:pPr>
    </w:p>
    <w:p w:rsidR="00D66081" w:rsidRDefault="00D66081" w:rsidP="00D66081">
      <w:pPr>
        <w:spacing w:after="0"/>
        <w:ind w:left="120"/>
        <w:jc w:val="center"/>
        <w:rPr>
          <w:lang w:val="ru-RU"/>
        </w:rPr>
      </w:pPr>
    </w:p>
    <w:p w:rsidR="00ED64E2" w:rsidRPr="00D66081" w:rsidRDefault="00D66081">
      <w:pPr>
        <w:spacing w:after="0" w:line="408" w:lineRule="auto"/>
        <w:ind w:left="120"/>
        <w:jc w:val="center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ED64E2">
      <w:pPr>
        <w:spacing w:after="0"/>
        <w:ind w:left="120"/>
        <w:jc w:val="center"/>
        <w:rPr>
          <w:lang w:val="ru-RU"/>
        </w:rPr>
      </w:pPr>
    </w:p>
    <w:p w:rsidR="00ED64E2" w:rsidRPr="00D66081" w:rsidRDefault="00D66081">
      <w:pPr>
        <w:spacing w:after="0"/>
        <w:ind w:left="120"/>
        <w:jc w:val="center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6608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66081">
        <w:rPr>
          <w:rFonts w:ascii="Times New Roman" w:hAnsi="Times New Roman"/>
          <w:color w:val="000000"/>
          <w:sz w:val="28"/>
          <w:lang w:val="ru-RU"/>
        </w:rPr>
        <w:t>​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ED64E2">
      <w:pPr>
        <w:rPr>
          <w:lang w:val="ru-RU"/>
        </w:rPr>
        <w:sectPr w:rsidR="00ED64E2" w:rsidRPr="00D66081">
          <w:pgSz w:w="11906" w:h="16383"/>
          <w:pgMar w:top="1134" w:right="850" w:bottom="1134" w:left="1701" w:header="720" w:footer="720" w:gutter="0"/>
          <w:cols w:space="720"/>
        </w:sectPr>
      </w:pP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bookmarkStart w:id="4" w:name="block-23725780"/>
      <w:bookmarkEnd w:id="0"/>
      <w:r w:rsidRPr="00D660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ED64E2" w:rsidRDefault="00D66081">
      <w:pPr>
        <w:spacing w:after="0" w:line="264" w:lineRule="auto"/>
        <w:ind w:firstLine="600"/>
        <w:jc w:val="both"/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D64E2" w:rsidRPr="00D66081" w:rsidRDefault="00D660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</w:t>
      </w:r>
      <w:proofErr w:type="gramStart"/>
      <w:r w:rsidRPr="00D66081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ED64E2" w:rsidRPr="00D66081" w:rsidRDefault="00D660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</w:t>
      </w:r>
      <w:proofErr w:type="gramStart"/>
      <w:r w:rsidRPr="00D66081">
        <w:rPr>
          <w:rFonts w:ascii="Times New Roman" w:hAnsi="Times New Roman"/>
          <w:color w:val="000000"/>
          <w:sz w:val="28"/>
          <w:lang w:val="ru-RU"/>
        </w:rPr>
        <w:t>образовательных достижений</w:t>
      </w:r>
      <w:proofErr w:type="gram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ED64E2" w:rsidRPr="00D66081" w:rsidRDefault="00D660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ED64E2" w:rsidRPr="00D66081" w:rsidRDefault="00D660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ED64E2" w:rsidRPr="00D66081" w:rsidRDefault="00D660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ED64E2" w:rsidRPr="00D66081" w:rsidRDefault="00D660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воспитания и социального развития обучающихся, на формирование у них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массы и энергии, законы термодинамики, электролиза, представления о строении веществ и другое.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ED64E2" w:rsidRPr="00D66081" w:rsidRDefault="00D660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ED64E2" w:rsidRPr="00D66081" w:rsidRDefault="00D660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 производства;</w:t>
      </w:r>
    </w:p>
    <w:p w:rsidR="00ED64E2" w:rsidRPr="00D66081" w:rsidRDefault="00D660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ED64E2" w:rsidRPr="00D66081" w:rsidRDefault="00D660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ED64E2" w:rsidRPr="00D66081" w:rsidRDefault="00D66081">
      <w:pPr>
        <w:spacing w:after="0" w:line="264" w:lineRule="auto"/>
        <w:ind w:left="12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ED64E2" w:rsidRPr="00D66081" w:rsidRDefault="00D660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ED64E2" w:rsidRPr="00D66081" w:rsidRDefault="00D660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ED64E2" w:rsidRPr="00D66081" w:rsidRDefault="00D660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ED64E2" w:rsidRPr="00D66081" w:rsidRDefault="00D660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ED64E2" w:rsidRPr="00D66081" w:rsidRDefault="00D66081">
      <w:pPr>
        <w:spacing w:after="0" w:line="264" w:lineRule="auto"/>
        <w:ind w:left="12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a144c275-5dda-41db-8d94-37f2810a0979"/>
      <w:r w:rsidRPr="00D66081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</w:t>
      </w:r>
      <w:proofErr w:type="gramStart"/>
      <w:r w:rsidRPr="00D66081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D6608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ED64E2" w:rsidRPr="00D66081" w:rsidRDefault="00ED64E2">
      <w:pPr>
        <w:spacing w:after="0" w:line="264" w:lineRule="auto"/>
        <w:ind w:left="120"/>
        <w:jc w:val="both"/>
        <w:rPr>
          <w:lang w:val="ru-RU"/>
        </w:rPr>
      </w:pPr>
    </w:p>
    <w:p w:rsidR="00ED64E2" w:rsidRPr="00D66081" w:rsidRDefault="00ED64E2">
      <w:pPr>
        <w:rPr>
          <w:lang w:val="ru-RU"/>
        </w:rPr>
        <w:sectPr w:rsidR="00ED64E2" w:rsidRPr="00D66081">
          <w:pgSz w:w="11906" w:h="16383"/>
          <w:pgMar w:top="1134" w:right="850" w:bottom="1134" w:left="1701" w:header="720" w:footer="720" w:gutter="0"/>
          <w:cols w:space="720"/>
        </w:sectPr>
      </w:pPr>
    </w:p>
    <w:p w:rsidR="00ED64E2" w:rsidRPr="00D66081" w:rsidRDefault="00D66081">
      <w:pPr>
        <w:spacing w:after="0" w:line="264" w:lineRule="auto"/>
        <w:ind w:left="120"/>
        <w:jc w:val="both"/>
        <w:rPr>
          <w:lang w:val="ru-RU"/>
        </w:rPr>
      </w:pPr>
      <w:bookmarkStart w:id="6" w:name="block-23725782"/>
      <w:bookmarkEnd w:id="4"/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6608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D64E2" w:rsidRPr="00D66081" w:rsidRDefault="00D66081">
      <w:pPr>
        <w:spacing w:after="0" w:line="264" w:lineRule="auto"/>
        <w:ind w:left="12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​</w:t>
      </w:r>
    </w:p>
    <w:p w:rsidR="00ED64E2" w:rsidRPr="00D66081" w:rsidRDefault="00D66081">
      <w:pPr>
        <w:spacing w:after="0" w:line="264" w:lineRule="auto"/>
        <w:ind w:left="12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ED64E2" w:rsidRPr="00D66081" w:rsidRDefault="00ED64E2">
      <w:pPr>
        <w:spacing w:after="0" w:line="264" w:lineRule="auto"/>
        <w:ind w:left="120"/>
        <w:jc w:val="both"/>
        <w:rPr>
          <w:lang w:val="ru-RU"/>
        </w:rPr>
      </w:pPr>
    </w:p>
    <w:p w:rsidR="00ED64E2" w:rsidRPr="00D66081" w:rsidRDefault="00D66081">
      <w:pPr>
        <w:spacing w:after="0" w:line="264" w:lineRule="auto"/>
        <w:ind w:left="12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атомных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(индуктивный 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D66081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Особенности и классификация органических реакций.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-восстановительные реакции в органической химии.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D66081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-связь. Физические свойства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 Представление о механизме реакций радикального замещения.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D66081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D66081">
        <w:rPr>
          <w:rFonts w:ascii="Times New Roman" w:hAnsi="Times New Roman"/>
          <w:color w:val="000000"/>
          <w:sz w:val="28"/>
          <w:lang w:val="ru-RU"/>
        </w:rPr>
        <w:t>-связи. Структурная и геометрическая (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цис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-транс-) изомерия. Физические свойства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r>
        <w:rPr>
          <w:rFonts w:ascii="Times New Roman" w:hAnsi="Times New Roman"/>
          <w:color w:val="000000"/>
          <w:sz w:val="28"/>
        </w:rPr>
        <w:t>α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(сопряжённые, изолированные, 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имеющих концевую тройную связь. Качественные реакции на тройную связь. Способы получения и применение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свойств стирола. Полимеризация стирола. Способы получения и применение ароматических углеводородов.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D66081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 молекул углеводородов и галогенпроизводных углеводородов.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D66081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D66081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углеводов. Классификация углеводов (моно-,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Химические свойства глюкозы: реакции с участием спиртовых и альдегидной групп, спиртовое и молочнокислое брожение.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D66081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66081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66081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r>
        <w:rPr>
          <w:rFonts w:ascii="Times New Roman" w:hAnsi="Times New Roman"/>
          <w:color w:val="000000"/>
          <w:sz w:val="28"/>
        </w:rPr>
        <w:t>α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-аминокислот: глицин,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D66081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D66081">
        <w:rPr>
          <w:rFonts w:ascii="Times New Roman" w:hAnsi="Times New Roman"/>
          <w:color w:val="000000"/>
          <w:sz w:val="28"/>
          <w:lang w:val="ru-RU"/>
        </w:rPr>
        <w:t>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ED64E2" w:rsidRPr="00D66081" w:rsidRDefault="00ED64E2">
      <w:pPr>
        <w:spacing w:after="0"/>
        <w:ind w:left="120"/>
        <w:jc w:val="both"/>
        <w:rPr>
          <w:lang w:val="ru-RU"/>
        </w:rPr>
      </w:pPr>
    </w:p>
    <w:p w:rsidR="00ED64E2" w:rsidRPr="00D66081" w:rsidRDefault="00D66081">
      <w:pPr>
        <w:spacing w:after="0"/>
        <w:ind w:left="12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ED64E2" w:rsidRPr="00D66081" w:rsidRDefault="00ED64E2">
      <w:pPr>
        <w:spacing w:after="0"/>
        <w:ind w:left="120"/>
        <w:jc w:val="both"/>
        <w:rPr>
          <w:lang w:val="ru-RU"/>
        </w:rPr>
      </w:pPr>
    </w:p>
    <w:p w:rsidR="00ED64E2" w:rsidRPr="00D66081" w:rsidRDefault="00D66081">
      <w:pPr>
        <w:spacing w:after="0"/>
        <w:ind w:left="12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атомным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D66081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конфигурации ионов.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D66081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Реакции ионного обмена.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D66081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D66081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D66081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D66081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D66081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D66081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D66081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D66081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D66081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D66081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D66081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D66081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D66081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подгрупп».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Химия пищи: основные компоненты, пищевые добавки. Роль химии в обеспечении пищевой безопасности.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 выхода продукта реакции от теоретически возможного.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препаратов, производство конструкционных материалов, электронная промышленность,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.</w:t>
      </w:r>
    </w:p>
    <w:p w:rsidR="00ED64E2" w:rsidRPr="00D66081" w:rsidRDefault="00ED64E2">
      <w:pPr>
        <w:rPr>
          <w:lang w:val="ru-RU"/>
        </w:rPr>
        <w:sectPr w:rsidR="00ED64E2" w:rsidRPr="00D66081">
          <w:pgSz w:w="11906" w:h="16383"/>
          <w:pgMar w:top="1134" w:right="850" w:bottom="1134" w:left="1701" w:header="720" w:footer="720" w:gutter="0"/>
          <w:cols w:space="720"/>
        </w:sectPr>
      </w:pPr>
    </w:p>
    <w:p w:rsidR="00ED64E2" w:rsidRPr="00D66081" w:rsidRDefault="00D66081">
      <w:pPr>
        <w:spacing w:after="0" w:line="264" w:lineRule="auto"/>
        <w:ind w:left="120"/>
        <w:jc w:val="both"/>
        <w:rPr>
          <w:lang w:val="ru-RU"/>
        </w:rPr>
      </w:pPr>
      <w:bookmarkStart w:id="7" w:name="block-23725781"/>
      <w:bookmarkEnd w:id="6"/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ED64E2" w:rsidRPr="00D66081" w:rsidRDefault="00ED64E2">
      <w:pPr>
        <w:spacing w:after="0" w:line="264" w:lineRule="auto"/>
        <w:ind w:left="120"/>
        <w:jc w:val="both"/>
        <w:rPr>
          <w:lang w:val="ru-RU"/>
        </w:rPr>
      </w:pPr>
    </w:p>
    <w:p w:rsidR="00ED64E2" w:rsidRPr="00D66081" w:rsidRDefault="00D66081">
      <w:pPr>
        <w:spacing w:after="0" w:line="264" w:lineRule="auto"/>
        <w:ind w:left="12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РЕЗУЛЬТАТЫ​</w:t>
      </w:r>
    </w:p>
    <w:p w:rsidR="00ED64E2" w:rsidRPr="00D66081" w:rsidRDefault="00ED64E2">
      <w:pPr>
        <w:spacing w:after="0" w:line="264" w:lineRule="auto"/>
        <w:ind w:left="120"/>
        <w:jc w:val="both"/>
        <w:rPr>
          <w:lang w:val="ru-RU"/>
        </w:rPr>
      </w:pP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D66081">
        <w:rPr>
          <w:rFonts w:ascii="Times New Roman" w:hAnsi="Times New Roman"/>
          <w:color w:val="000000"/>
          <w:sz w:val="28"/>
          <w:lang w:val="ru-RU"/>
        </w:rPr>
        <w:t>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осознания необходимости использования достижений химии для решения вопросов рационального природопользования;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D66081">
      <w:pPr>
        <w:spacing w:after="0"/>
        <w:ind w:left="120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ED64E2" w:rsidRPr="00D66081" w:rsidRDefault="00ED64E2">
      <w:pPr>
        <w:spacing w:after="0" w:line="264" w:lineRule="auto"/>
        <w:ind w:left="120"/>
        <w:rPr>
          <w:lang w:val="ru-RU"/>
        </w:rPr>
      </w:pPr>
    </w:p>
    <w:p w:rsidR="00ED64E2" w:rsidRPr="00D66081" w:rsidRDefault="00D66081">
      <w:pPr>
        <w:spacing w:after="0" w:line="264" w:lineRule="auto"/>
        <w:ind w:left="120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D66081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D66081">
      <w:pPr>
        <w:spacing w:after="0"/>
        <w:ind w:firstLine="600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D66081">
      <w:pPr>
        <w:spacing w:after="0"/>
        <w:ind w:firstLine="600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D66081">
      <w:pPr>
        <w:spacing w:after="0"/>
        <w:ind w:firstLine="600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D64E2" w:rsidRPr="00D66081" w:rsidRDefault="00ED64E2">
      <w:pPr>
        <w:spacing w:after="0" w:line="264" w:lineRule="auto"/>
        <w:ind w:left="120"/>
        <w:jc w:val="both"/>
        <w:rPr>
          <w:lang w:val="ru-RU"/>
        </w:rPr>
      </w:pP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ED64E2" w:rsidRPr="00D66081" w:rsidRDefault="00ED64E2">
      <w:pPr>
        <w:spacing w:after="0"/>
        <w:ind w:left="120"/>
        <w:rPr>
          <w:lang w:val="ru-RU"/>
        </w:rPr>
      </w:pP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</w:t>
      </w:r>
    </w:p>
    <w:p w:rsidR="00ED64E2" w:rsidRPr="00D66081" w:rsidRDefault="00ED64E2">
      <w:pPr>
        <w:spacing w:after="0" w:line="264" w:lineRule="auto"/>
        <w:ind w:left="120"/>
        <w:jc w:val="both"/>
        <w:rPr>
          <w:lang w:val="ru-RU"/>
        </w:rPr>
      </w:pPr>
      <w:bookmarkStart w:id="8" w:name="_Toc139840030"/>
      <w:bookmarkEnd w:id="8"/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ряд, гомологи, углеводороды, кислород-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веществ для иллюстрации их химического и пространственного строения;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мальтоза, фруктоза, анилин, дивинил, изопрен, хлоропрен, стирол и другие);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D66081">
        <w:rPr>
          <w:rFonts w:ascii="Times New Roman" w:hAnsi="Times New Roman"/>
          <w:color w:val="000000"/>
          <w:sz w:val="28"/>
          <w:lang w:val="ru-RU"/>
        </w:rPr>
        <w:t>-связь, водородная связь);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(моно-,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D66081">
        <w:rPr>
          <w:rFonts w:ascii="Times New Roman" w:hAnsi="Times New Roman"/>
          <w:color w:val="000000"/>
          <w:sz w:val="28"/>
          <w:lang w:val="ru-RU"/>
        </w:rPr>
        <w:t>-связи), взаимного влияния атомов и групп атомов в молекулах;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</w:t>
      </w:r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систематизацию, выявление причинно-следственных связей – для изучения свойств веществ и химических реакций;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081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веществ в промышленности и в быту с точки зрения соотношения риск-польза;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r w:rsidRPr="00D66081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D66081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D66081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», «основное и возбуждённое энергетические состояния атома»; объяснять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081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сущность: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>);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 и оценивать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081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</w:p>
    <w:p w:rsidR="00ED64E2" w:rsidRPr="00D66081" w:rsidRDefault="00D660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60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66081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081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081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D660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081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ED64E2" w:rsidRPr="00D66081" w:rsidRDefault="00ED64E2">
      <w:pPr>
        <w:rPr>
          <w:lang w:val="ru-RU"/>
        </w:rPr>
        <w:sectPr w:rsidR="00ED64E2" w:rsidRPr="00D66081">
          <w:pgSz w:w="11906" w:h="16383"/>
          <w:pgMar w:top="1134" w:right="850" w:bottom="1134" w:left="1701" w:header="720" w:footer="720" w:gutter="0"/>
          <w:cols w:space="720"/>
        </w:sectPr>
      </w:pPr>
    </w:p>
    <w:p w:rsidR="00ED64E2" w:rsidRDefault="00D66081">
      <w:pPr>
        <w:spacing w:after="0"/>
        <w:ind w:left="120"/>
      </w:pPr>
      <w:bookmarkStart w:id="9" w:name="block-23725783"/>
      <w:bookmarkEnd w:id="7"/>
      <w:r w:rsidRPr="00D660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D64E2" w:rsidRDefault="00D6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ED64E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</w:tr>
      <w:tr w:rsidR="00ED64E2" w:rsidRPr="00D660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60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Карбонильные соединения: альдегиды и кетоны. Карбоновые кислоты. Сложные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ED64E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</w:tbl>
    <w:p w:rsidR="00ED64E2" w:rsidRDefault="00ED64E2">
      <w:pPr>
        <w:sectPr w:rsidR="00ED6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4E2" w:rsidRDefault="00D6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D64E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ED64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ED64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ED64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</w:tbl>
    <w:p w:rsidR="00ED64E2" w:rsidRDefault="00ED64E2">
      <w:pPr>
        <w:sectPr w:rsidR="00ED6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4E2" w:rsidRDefault="00ED64E2">
      <w:pPr>
        <w:sectPr w:rsidR="00ED6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4E2" w:rsidRDefault="00D66081">
      <w:pPr>
        <w:spacing w:after="0"/>
        <w:ind w:left="120"/>
      </w:pPr>
      <w:bookmarkStart w:id="10" w:name="block-237257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64E2" w:rsidRDefault="00D6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609"/>
        <w:gridCol w:w="1199"/>
        <w:gridCol w:w="1841"/>
        <w:gridCol w:w="1910"/>
        <w:gridCol w:w="1347"/>
        <w:gridCol w:w="2221"/>
      </w:tblGrid>
      <w:tr w:rsidR="00ED64E2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углерода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изомерии: структурная, пространственная. Электронные эффекты в молекулах органических 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и систематическая номенклатура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)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 в органической химии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 и изомерия, электронное и пространственное строение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природе. Способы получения и применение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: общая формула, номенклатура и изомерия, особенности строения и химических свойств, способы получения и применение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органического вещества по массовым долям атомов элементов, входящих в его состав.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гомологический ряд, общая формула, номенклатура, электронное и пространственное строение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цис-транс-изомерия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Марковникова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: сопряжённые, изолированные, кумулированные. Особенности электронного строения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реакции на тройную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алкинов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задач: расчёты по уравнению химической реакции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гомологический ряд, общая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формула, номенклатура. Электронное и пространственное строение молекул бензола и толуола,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замещения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присоединения, окисление гомологов бензола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стирола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Природный газ. Попутные нефтяные газы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Нефть и способы её переработки.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нефти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щелочей на галогенпроизводные. Взаимодействие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дигалогеналканов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магнием и цинком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одноатомные спирты: гомологический ряд, общая формула, строение молекул, изомерия, номенклатура, классификация,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глицерин, их физические и химические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Токсичность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фенола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окисления и качественные реакции альдегидов и 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Изомерия и номенклатура карбоновых кислот,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одноосновных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гидроксикарбоновых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карбоновых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эфиров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Жиры: строение, физические и химические свойства (гидролиз)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жиров, содержащих остатки непредельных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жирных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 и кислородсодержащих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углеводов и классификация углеводов (моно-,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ди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- и полисахариды)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Моносахариды: физические свойства и нахождение в природе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Полисахариды: строение макромолекул, физические и химические свойства, применение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расчетных задач на определение доли выхода продукта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реакции от теоретически возможного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алифатических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алифатических аминов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Аминокислоты: номенклатура и изомерия,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α-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полимеры; структуры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 и методы их синтеза —полимеризация и поликонденсация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Утилизация и переработка пластика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Эластомеры: натуральный синтетические каучуки. Резина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</w:tbl>
    <w:p w:rsidR="00ED64E2" w:rsidRDefault="00ED64E2">
      <w:pPr>
        <w:sectPr w:rsidR="00ED6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4E2" w:rsidRDefault="00D660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ED64E2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64E2" w:rsidRDefault="00ED64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64E2" w:rsidRDefault="00ED64E2"/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Атом. Состав атомных ядер. Химический элемент.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атомов, квантовые числа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-элементы)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электронов по атомным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орбиталям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конфигурации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знаний по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связи.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Истинные растворы: насыщенные и ненасыщенные, растворимость.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концентрации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"Строение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химической реакции, её зависимость от различных факторов.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катализаторы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гетерогенные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Обратимые и необратимые реакции. Химическое равновесие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диссоциации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Ионное произведение воды. Среда водных растворов.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(pH)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 солей. Реакции, протекающие в растворах электролитов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реакции. Важнейшие окислители и восстановители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Метод электронного (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электонно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-ионного) баланса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растворов и расплавов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неметаллов в Периодической системе химических элементов Д. И. Менделеева и особенности строения их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Аллотропия неметаллов (на примере кислорода, серы, фосфора и углерода)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Водород: получение,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Галогеноводороды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. Важнейшие кислородсодержащие соединения галогенов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Кислород: лабораторные и промышленные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пероксиды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сульфиды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"Сера и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Аммиак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нитриды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азота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Фосфор: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фосфин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фосфора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"Азот и фосфор и их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), 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), угольная кислота и её соли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Оксид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кремниевая кислота,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силикаты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металлов в Периодической системе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Общие физические свойства металлов. Применение металлов в быту и технике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IA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-группы Периодической системы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химических элементов. Магний и кальций: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Алюминий: получение,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гидроксида алюминия, </w:t>
            </w:r>
            <w:proofErr w:type="spellStart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гидроксокомплексы</w:t>
            </w:r>
            <w:proofErr w:type="spellEnd"/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алюминия,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хрома и его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соединения марганца. Перманганат калия, его окислительные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железа и его соединений. Получение и применение сплавов железа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меди и </w:t>
            </w: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цинка и его соединений, их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Гидроксокомплексы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и его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человека. Лекарственные средства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Химия пищи. Роль химии в обеспечении пищевой безопасности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Косметические и парфюмерные средства. Бытовая химия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строительстве. Важнейшие строительные и конструкционные материалы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ED64E2" w:rsidRDefault="00ED64E2">
            <w:pPr>
              <w:spacing w:after="0"/>
              <w:ind w:left="135"/>
            </w:pPr>
          </w:p>
        </w:tc>
      </w:tr>
      <w:tr w:rsidR="00ED64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Pr="00D66081" w:rsidRDefault="00D66081">
            <w:pPr>
              <w:spacing w:after="0"/>
              <w:ind w:left="135"/>
              <w:rPr>
                <w:lang w:val="ru-RU"/>
              </w:rPr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 w:rsidRPr="00D660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ED64E2" w:rsidRDefault="00D660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64E2" w:rsidRDefault="00ED64E2"/>
        </w:tc>
      </w:tr>
    </w:tbl>
    <w:p w:rsidR="00ED64E2" w:rsidRDefault="00ED64E2">
      <w:pPr>
        <w:sectPr w:rsidR="00ED6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4E2" w:rsidRDefault="00ED64E2">
      <w:pPr>
        <w:sectPr w:rsidR="00ED64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64E2" w:rsidRDefault="00D66081">
      <w:pPr>
        <w:spacing w:after="0"/>
        <w:ind w:left="120"/>
      </w:pPr>
      <w:bookmarkStart w:id="11" w:name="block-2372578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64E2" w:rsidRDefault="00D660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64E2" w:rsidRDefault="00D660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D64E2" w:rsidRDefault="00D660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D64E2" w:rsidRDefault="00D6608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D64E2" w:rsidRDefault="00D660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D64E2" w:rsidRDefault="00D660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D64E2" w:rsidRDefault="00ED64E2">
      <w:pPr>
        <w:spacing w:after="0"/>
        <w:ind w:left="120"/>
      </w:pPr>
    </w:p>
    <w:p w:rsidR="00ED64E2" w:rsidRPr="00D66081" w:rsidRDefault="00D66081">
      <w:pPr>
        <w:spacing w:after="0" w:line="480" w:lineRule="auto"/>
        <w:ind w:left="120"/>
        <w:rPr>
          <w:lang w:val="ru-RU"/>
        </w:rPr>
      </w:pPr>
      <w:r w:rsidRPr="00D660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D64E2" w:rsidRDefault="00D6608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D64E2" w:rsidRDefault="00ED64E2">
      <w:pPr>
        <w:sectPr w:rsidR="00ED64E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66081" w:rsidRDefault="00D66081"/>
    <w:sectPr w:rsidR="00D660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472D4"/>
    <w:multiLevelType w:val="multilevel"/>
    <w:tmpl w:val="12FCC1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0A0057"/>
    <w:multiLevelType w:val="multilevel"/>
    <w:tmpl w:val="772074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AC12B2"/>
    <w:multiLevelType w:val="multilevel"/>
    <w:tmpl w:val="C8063B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C17186"/>
    <w:multiLevelType w:val="multilevel"/>
    <w:tmpl w:val="F2068E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64E2"/>
    <w:rsid w:val="003353F7"/>
    <w:rsid w:val="00D66081"/>
    <w:rsid w:val="00ED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41AC4-1A18-46D9-AF1A-234CE65E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6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60</Pages>
  <Words>12465</Words>
  <Characters>71052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qwerrty</cp:lastModifiedBy>
  <cp:revision>2</cp:revision>
  <dcterms:created xsi:type="dcterms:W3CDTF">2023-11-12T16:54:00Z</dcterms:created>
  <dcterms:modified xsi:type="dcterms:W3CDTF">2023-11-12T17:09:00Z</dcterms:modified>
</cp:coreProperties>
</file>